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6648450" cy="1752600"/>
                <wp:effectExtent b="0" l="0" r="0" t="0"/>
                <wp:wrapNone/>
                <wp:docPr id="9" name=""/>
                <a:graphic>
                  <a:graphicData uri="http://schemas.microsoft.com/office/word/2010/wordprocessingGroup">
                    <wpg:wgp>
                      <wpg:cNvGrpSpPr/>
                      <wpg:grpSpPr>
                        <a:xfrm>
                          <a:off x="2021775" y="2903700"/>
                          <a:ext cx="6648450" cy="1752600"/>
                          <a:chOff x="2021775" y="2903700"/>
                          <a:chExt cx="6648450" cy="1752600"/>
                        </a:xfrm>
                      </wpg:grpSpPr>
                      <wpg:grpSp>
                        <wpg:cNvGrpSpPr/>
                        <wpg:grpSpPr>
                          <a:xfrm>
                            <a:off x="2021775" y="2903700"/>
                            <a:ext cx="6648450" cy="1752600"/>
                            <a:chOff x="0" y="0"/>
                            <a:chExt cx="6648450" cy="1752600"/>
                          </a:xfrm>
                        </wpg:grpSpPr>
                        <wps:wsp>
                          <wps:cNvSpPr/>
                          <wps:cNvPr id="3" name="Shape 3"/>
                          <wps:spPr>
                            <a:xfrm>
                              <a:off x="0" y="0"/>
                              <a:ext cx="6648450" cy="175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0"/>
                              <a:ext cx="3352800" cy="1752600"/>
                            </a:xfrm>
                            <a:prstGeom prst="rect">
                              <a:avLst/>
                            </a:prstGeom>
                            <a:noFill/>
                            <a:ln>
                              <a:noFill/>
                            </a:ln>
                          </pic:spPr>
                        </pic:pic>
                        <wps:wsp>
                          <wps:cNvSpPr/>
                          <wps:cNvPr id="5" name="Shape 5"/>
                          <wps:spPr>
                            <a:xfrm>
                              <a:off x="4124325" y="352425"/>
                              <a:ext cx="2524125" cy="5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66ccff"/>
                                    <w:sz w:val="24"/>
                                    <w:vertAlign w:val="baseline"/>
                                  </w:rPr>
                                  <w:t xml:space="preserve">w:</w:t>
                                </w:r>
                                <w:r w:rsidDel="00000000" w:rsidR="00000000" w:rsidRPr="00000000">
                                  <w:rPr>
                                    <w:rFonts w:ascii="Century Gothic" w:cs="Century Gothic" w:eastAsia="Century Gothic" w:hAnsi="Century Gothic"/>
                                    <w:b w:val="1"/>
                                    <w:i w:val="0"/>
                                    <w:smallCaps w:val="0"/>
                                    <w:strike w:val="0"/>
                                    <w:color w:val="548dd4"/>
                                    <w:sz w:val="24"/>
                                    <w:vertAlign w:val="baseline"/>
                                  </w:rPr>
                                  <w:t xml:space="preserve">	</w:t>
                                </w:r>
                                <w:r w:rsidDel="00000000" w:rsidR="00000000" w:rsidRPr="00000000">
                                  <w:rPr>
                                    <w:rFonts w:ascii="Century Gothic" w:cs="Century Gothic" w:eastAsia="Century Gothic" w:hAnsi="Century Gothic"/>
                                    <w:b w:val="1"/>
                                    <w:i w:val="0"/>
                                    <w:smallCaps w:val="0"/>
                                    <w:strike w:val="0"/>
                                    <w:color w:val="17365d"/>
                                    <w:sz w:val="24"/>
                                    <w:vertAlign w:val="baseline"/>
                                  </w:rPr>
                                  <w:t xml:space="preserve">inonevoice.org.au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548dd4"/>
                                    <w:sz w:val="24"/>
                                    <w:vertAlign w:val="baseline"/>
                                  </w:rPr>
                                </w:r>
                                <w:r w:rsidDel="00000000" w:rsidR="00000000" w:rsidRPr="00000000">
                                  <w:rPr>
                                    <w:rFonts w:ascii="Century Gothic" w:cs="Century Gothic" w:eastAsia="Century Gothic" w:hAnsi="Century Gothic"/>
                                    <w:b w:val="1"/>
                                    <w:i w:val="0"/>
                                    <w:smallCaps w:val="0"/>
                                    <w:strike w:val="0"/>
                                    <w:color w:val="66ccff"/>
                                    <w:sz w:val="24"/>
                                    <w:vertAlign w:val="baseline"/>
                                  </w:rPr>
                                  <w:t xml:space="preserve">e:</w:t>
                                </w:r>
                                <w:r w:rsidDel="00000000" w:rsidR="00000000" w:rsidRPr="00000000">
                                  <w:rPr>
                                    <w:rFonts w:ascii="Century Gothic" w:cs="Century Gothic" w:eastAsia="Century Gothic" w:hAnsi="Century Gothic"/>
                                    <w:b w:val="1"/>
                                    <w:i w:val="0"/>
                                    <w:smallCaps w:val="0"/>
                                    <w:strike w:val="0"/>
                                    <w:color w:val="548dd4"/>
                                    <w:sz w:val="24"/>
                                    <w:vertAlign w:val="baseline"/>
                                  </w:rPr>
                                  <w:t xml:space="preserve">	</w:t>
                                </w:r>
                                <w:r w:rsidDel="00000000" w:rsidR="00000000" w:rsidRPr="00000000">
                                  <w:rPr>
                                    <w:rFonts w:ascii="Century Gothic" w:cs="Century Gothic" w:eastAsia="Century Gothic" w:hAnsi="Century Gothic"/>
                                    <w:b w:val="1"/>
                                    <w:i w:val="0"/>
                                    <w:smallCaps w:val="0"/>
                                    <w:strike w:val="0"/>
                                    <w:color w:val="17365d"/>
                                    <w:sz w:val="24"/>
                                    <w:vertAlign w:val="baseline"/>
                                  </w:rPr>
                                  <w:t xml:space="preserve">withonebrush@gmail.com</w:t>
                                </w:r>
                              </w:p>
                            </w:txbxContent>
                          </wps:txbx>
                          <wps:bodyPr anchorCtr="0" anchor="t" bIns="45700" lIns="91425" spcFirstLastPara="1" rIns="91425" wrap="square" tIns="45700">
                            <a:noAutofit/>
                          </wps:bodyPr>
                        </wps:wsp>
                        <wps:wsp>
                          <wps:cNvSpPr/>
                          <wps:cNvPr id="6" name="Shape 6"/>
                          <wps:spPr>
                            <a:xfrm>
                              <a:off x="3171825" y="809625"/>
                              <a:ext cx="3333750" cy="57150"/>
                            </a:xfrm>
                            <a:prstGeom prst="flowChartAlternateProcess">
                              <a:avLst/>
                            </a:prstGeom>
                            <a:solidFill>
                              <a:srgbClr val="02719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6648450" cy="17526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48450" cy="1752600"/>
                        </a:xfrm>
                        <a:prstGeom prst="rect"/>
                        <a:ln/>
                      </pic:spPr>
                    </pic:pic>
                  </a:graphicData>
                </a:graphic>
              </wp:anchor>
            </w:drawing>
          </mc:Fallback>
        </mc:AlternateContent>
      </w:r>
    </w:p>
    <w:p w:rsidR="00000000" w:rsidDel="00000000" w:rsidP="00000000" w:rsidRDefault="00000000" w:rsidRPr="00000000" w14:paraId="00000002">
      <w:pPr>
        <w:jc w:val="center"/>
        <w:rPr>
          <w:b w:val="1"/>
          <w:sz w:val="40"/>
          <w:szCs w:val="40"/>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rtl w:val="0"/>
        </w:rPr>
      </w:r>
    </w:p>
    <w:p w:rsidR="00000000" w:rsidDel="00000000" w:rsidP="00000000" w:rsidRDefault="00000000" w:rsidRPr="00000000" w14:paraId="00000004">
      <w:pPr>
        <w:spacing w:after="0" w:line="240" w:lineRule="auto"/>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40"/>
          <w:szCs w:val="40"/>
        </w:rPr>
      </w:pPr>
      <w:r w:rsidDel="00000000" w:rsidR="00000000" w:rsidRPr="00000000">
        <w:rPr>
          <w:b w:val="1"/>
          <w:sz w:val="40"/>
          <w:szCs w:val="40"/>
          <w:rtl w:val="0"/>
        </w:rPr>
        <w:t xml:space="preserve">WITH ONE BRUSH ENTRY FORM</w:t>
      </w:r>
    </w:p>
    <w:p w:rsidR="00000000" w:rsidDel="00000000" w:rsidP="00000000" w:rsidRDefault="00000000" w:rsidRPr="00000000" w14:paraId="00000006">
      <w:pPr>
        <w:rPr>
          <w:b w:val="1"/>
          <w:sz w:val="32"/>
          <w:szCs w:val="32"/>
        </w:rPr>
      </w:pPr>
      <w:r w:rsidDel="00000000" w:rsidR="00000000" w:rsidRPr="00000000">
        <w:rPr>
          <w:b w:val="1"/>
          <w:sz w:val="28"/>
          <w:szCs w:val="28"/>
          <w:rtl w:val="0"/>
        </w:rPr>
        <w:t xml:space="preserve">EXHIBITOR DETAILS</w:t>
      </w:r>
      <w:r w:rsidDel="00000000" w:rsidR="00000000" w:rsidRPr="00000000">
        <w:rPr>
          <w:rtl w:val="0"/>
        </w:rPr>
      </w:r>
    </w:p>
    <w:tbl>
      <w:tblPr>
        <w:tblStyle w:val="Table1"/>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804"/>
        <w:tblGridChange w:id="0">
          <w:tblGrid>
            <w:gridCol w:w="2802"/>
            <w:gridCol w:w="6804"/>
          </w:tblGrid>
        </w:tblGridChange>
      </w:tblGrid>
      <w:tr>
        <w:trPr>
          <w:trHeight w:val="672" w:hRule="atLeast"/>
        </w:trPr>
        <w:tc>
          <w:tcPr>
            <w:vAlign w:val="center"/>
          </w:tcPr>
          <w:p w:rsidR="00000000" w:rsidDel="00000000" w:rsidP="00000000" w:rsidRDefault="00000000" w:rsidRPr="00000000" w14:paraId="00000007">
            <w:pPr>
              <w:rPr/>
            </w:pPr>
            <w:r w:rsidDel="00000000" w:rsidR="00000000" w:rsidRPr="00000000">
              <w:rPr>
                <w:rtl w:val="0"/>
              </w:rPr>
              <w:t xml:space="preserve">Name of Artist</w:t>
            </w:r>
          </w:p>
        </w:tc>
        <w:tc>
          <w:tcPr>
            <w:vAlign w:val="center"/>
          </w:tcPr>
          <w:p w:rsidR="00000000" w:rsidDel="00000000" w:rsidP="00000000" w:rsidRDefault="00000000" w:rsidRPr="00000000" w14:paraId="00000008">
            <w:pPr>
              <w:rPr/>
            </w:pPr>
            <w:r w:rsidDel="00000000" w:rsidR="00000000" w:rsidRPr="00000000">
              <w:rPr>
                <w:rtl w:val="0"/>
              </w:rPr>
            </w:r>
          </w:p>
        </w:tc>
      </w:tr>
      <w:tr>
        <w:trPr>
          <w:trHeight w:val="672" w:hRule="atLeast"/>
        </w:trPr>
        <w:tc>
          <w:tcPr>
            <w:vAlign w:val="center"/>
          </w:tcPr>
          <w:p w:rsidR="00000000" w:rsidDel="00000000" w:rsidP="00000000" w:rsidRDefault="00000000" w:rsidRPr="00000000" w14:paraId="00000009">
            <w:pPr>
              <w:rPr/>
            </w:pPr>
            <w:r w:rsidDel="00000000" w:rsidR="00000000" w:rsidRPr="00000000">
              <w:rPr>
                <w:rtl w:val="0"/>
              </w:rPr>
              <w:t xml:space="preserve">Address </w:t>
            </w:r>
          </w:p>
        </w:tc>
        <w:tc>
          <w:tcPr>
            <w:vAlign w:val="center"/>
          </w:tcPr>
          <w:p w:rsidR="00000000" w:rsidDel="00000000" w:rsidP="00000000" w:rsidRDefault="00000000" w:rsidRPr="00000000" w14:paraId="0000000A">
            <w:pPr>
              <w:rPr/>
            </w:pPr>
            <w:r w:rsidDel="00000000" w:rsidR="00000000" w:rsidRPr="00000000">
              <w:rPr>
                <w:rtl w:val="0"/>
              </w:rPr>
            </w:r>
          </w:p>
        </w:tc>
      </w:tr>
      <w:tr>
        <w:trPr>
          <w:trHeight w:val="672" w:hRule="atLeast"/>
        </w:trPr>
        <w:tc>
          <w:tcPr>
            <w:vAlign w:val="center"/>
          </w:tcPr>
          <w:p w:rsidR="00000000" w:rsidDel="00000000" w:rsidP="00000000" w:rsidRDefault="00000000" w:rsidRPr="00000000" w14:paraId="0000000B">
            <w:pPr>
              <w:rPr/>
            </w:pPr>
            <w:r w:rsidDel="00000000" w:rsidR="00000000" w:rsidRPr="00000000">
              <w:rPr>
                <w:rtl w:val="0"/>
              </w:rPr>
              <w:t xml:space="preserve">Contact Numbers</w:t>
            </w:r>
          </w:p>
        </w:tc>
        <w:tc>
          <w:tcPr>
            <w:vAlign w:val="center"/>
          </w:tcPr>
          <w:p w:rsidR="00000000" w:rsidDel="00000000" w:rsidP="00000000" w:rsidRDefault="00000000" w:rsidRPr="00000000" w14:paraId="0000000C">
            <w:pPr>
              <w:rPr/>
            </w:pPr>
            <w:r w:rsidDel="00000000" w:rsidR="00000000" w:rsidRPr="00000000">
              <w:rPr>
                <w:rtl w:val="0"/>
              </w:rPr>
            </w:r>
          </w:p>
        </w:tc>
      </w:tr>
      <w:tr>
        <w:trPr>
          <w:trHeight w:val="672" w:hRule="atLeast"/>
        </w:trPr>
        <w:tc>
          <w:tcPr>
            <w:vAlign w:val="center"/>
          </w:tcPr>
          <w:p w:rsidR="00000000" w:rsidDel="00000000" w:rsidP="00000000" w:rsidRDefault="00000000" w:rsidRPr="00000000" w14:paraId="0000000D">
            <w:pPr>
              <w:rPr/>
            </w:pPr>
            <w:r w:rsidDel="00000000" w:rsidR="00000000" w:rsidRPr="00000000">
              <w:rPr>
                <w:rtl w:val="0"/>
              </w:rPr>
              <w:t xml:space="preserve">Email Address</w:t>
            </w:r>
          </w:p>
        </w:tc>
        <w:tc>
          <w:tcPr>
            <w:vAlign w:val="center"/>
          </w:tcPr>
          <w:p w:rsidR="00000000" w:rsidDel="00000000" w:rsidP="00000000" w:rsidRDefault="00000000" w:rsidRPr="00000000" w14:paraId="0000000E">
            <w:pPr>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ARTWORK DETAILS</w:t>
      </w:r>
    </w:p>
    <w:tbl>
      <w:tblPr>
        <w:tblStyle w:val="Table2"/>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2268"/>
        <w:gridCol w:w="1559"/>
        <w:gridCol w:w="1560"/>
        <w:tblGridChange w:id="0">
          <w:tblGrid>
            <w:gridCol w:w="4219"/>
            <w:gridCol w:w="2268"/>
            <w:gridCol w:w="1559"/>
            <w:gridCol w:w="1560"/>
          </w:tblGrid>
        </w:tblGridChange>
      </w:tblGrid>
      <w:tr>
        <w:tc>
          <w:tcPr/>
          <w:p w:rsidR="00000000" w:rsidDel="00000000" w:rsidP="00000000" w:rsidRDefault="00000000" w:rsidRPr="00000000" w14:paraId="00000012">
            <w:pPr>
              <w:rPr/>
            </w:pPr>
            <w:r w:rsidDel="00000000" w:rsidR="00000000" w:rsidRPr="00000000">
              <w:rPr>
                <w:rtl w:val="0"/>
              </w:rPr>
              <w:t xml:space="preserve">Artwork Title</w:t>
            </w:r>
          </w:p>
        </w:tc>
        <w:tc>
          <w:tcPr/>
          <w:p w:rsidR="00000000" w:rsidDel="00000000" w:rsidP="00000000" w:rsidRDefault="00000000" w:rsidRPr="00000000" w14:paraId="00000013">
            <w:pPr>
              <w:rPr/>
            </w:pPr>
            <w:r w:rsidDel="00000000" w:rsidR="00000000" w:rsidRPr="00000000">
              <w:rPr>
                <w:rtl w:val="0"/>
              </w:rPr>
              <w:t xml:space="preserve">Type</w:t>
            </w:r>
          </w:p>
          <w:p w:rsidR="00000000" w:rsidDel="00000000" w:rsidP="00000000" w:rsidRDefault="00000000" w:rsidRPr="00000000" w14:paraId="00000014">
            <w:pPr>
              <w:rPr>
                <w:sz w:val="18"/>
                <w:szCs w:val="18"/>
              </w:rPr>
            </w:pPr>
            <w:r w:rsidDel="00000000" w:rsidR="00000000" w:rsidRPr="00000000">
              <w:rPr>
                <w:sz w:val="18"/>
                <w:szCs w:val="18"/>
                <w:rtl w:val="0"/>
              </w:rPr>
              <w:t xml:space="preserve">(Painting, Photography, sketching, drawing, sculpture etc.)</w:t>
            </w:r>
          </w:p>
        </w:tc>
        <w:tc>
          <w:tcPr/>
          <w:p w:rsidR="00000000" w:rsidDel="00000000" w:rsidP="00000000" w:rsidRDefault="00000000" w:rsidRPr="00000000" w14:paraId="00000015">
            <w:pPr>
              <w:rPr/>
            </w:pPr>
            <w:r w:rsidDel="00000000" w:rsidR="00000000" w:rsidRPr="00000000">
              <w:rPr>
                <w:rtl w:val="0"/>
              </w:rPr>
              <w:t xml:space="preserve">Size of Artwork</w:t>
            </w:r>
          </w:p>
          <w:p w:rsidR="00000000" w:rsidDel="00000000" w:rsidP="00000000" w:rsidRDefault="00000000" w:rsidRPr="00000000" w14:paraId="00000016">
            <w:pPr>
              <w:rPr/>
            </w:pPr>
            <w:r w:rsidDel="00000000" w:rsidR="00000000" w:rsidRPr="00000000">
              <w:rPr>
                <w:rtl w:val="0"/>
              </w:rPr>
              <w:t xml:space="preserve">(approx.)</w:t>
            </w:r>
          </w:p>
        </w:tc>
        <w:tc>
          <w:tcPr/>
          <w:p w:rsidR="00000000" w:rsidDel="00000000" w:rsidP="00000000" w:rsidRDefault="00000000" w:rsidRPr="00000000" w14:paraId="00000017">
            <w:pPr>
              <w:rPr/>
            </w:pPr>
            <w:r w:rsidDel="00000000" w:rsidR="00000000" w:rsidRPr="00000000">
              <w:rPr>
                <w:rtl w:val="0"/>
              </w:rPr>
              <w:t xml:space="preserve">Sale Price</w:t>
            </w:r>
          </w:p>
          <w:p w:rsidR="00000000" w:rsidDel="00000000" w:rsidP="00000000" w:rsidRDefault="00000000" w:rsidRPr="00000000" w14:paraId="00000018">
            <w:pPr>
              <w:rPr/>
            </w:pPr>
            <w:r w:rsidDel="00000000" w:rsidR="00000000" w:rsidRPr="00000000">
              <w:rPr>
                <w:rtl w:val="0"/>
              </w:rPr>
              <w:t xml:space="preserve">($)</w:t>
            </w:r>
          </w:p>
        </w:tc>
      </w:tr>
      <w:tr>
        <w:trPr>
          <w:trHeight w:val="860" w:hRule="atLeast"/>
        </w:trPr>
        <w:tc>
          <w:tcPr>
            <w:vAlign w:val="center"/>
          </w:tcPr>
          <w:p w:rsidR="00000000" w:rsidDel="00000000" w:rsidP="00000000" w:rsidRDefault="00000000" w:rsidRPr="00000000" w14:paraId="00000019">
            <w:pPr>
              <w:rPr/>
            </w:pPr>
            <w:r w:rsidDel="00000000" w:rsidR="00000000" w:rsidRPr="00000000">
              <w:rPr>
                <w:rtl w:val="0"/>
              </w:rPr>
              <w:t xml:space="preserve">1.</w:t>
            </w:r>
          </w:p>
        </w:tc>
        <w:tc>
          <w:tcPr>
            <w:vAlign w:val="center"/>
          </w:tcPr>
          <w:p w:rsidR="00000000" w:rsidDel="00000000" w:rsidP="00000000" w:rsidRDefault="00000000" w:rsidRPr="00000000" w14:paraId="0000001A">
            <w:pPr>
              <w:rPr/>
            </w:pPr>
            <w:r w:rsidDel="00000000" w:rsidR="00000000" w:rsidRPr="00000000">
              <w:rPr>
                <w:rtl w:val="0"/>
              </w:rPr>
            </w:r>
          </w:p>
        </w:tc>
        <w:tc>
          <w:tcPr>
            <w:vAlign w:val="center"/>
          </w:tcPr>
          <w:p w:rsidR="00000000" w:rsidDel="00000000" w:rsidP="00000000" w:rsidRDefault="00000000" w:rsidRPr="00000000" w14:paraId="0000001B">
            <w:pPr>
              <w:rPr/>
            </w:pPr>
            <w:r w:rsidDel="00000000" w:rsidR="00000000" w:rsidRPr="00000000">
              <w:rPr>
                <w:rtl w:val="0"/>
              </w:rPr>
            </w:r>
          </w:p>
        </w:tc>
        <w:tc>
          <w:tcPr>
            <w:vAlign w:val="center"/>
          </w:tcPr>
          <w:p w:rsidR="00000000" w:rsidDel="00000000" w:rsidP="00000000" w:rsidRDefault="00000000" w:rsidRPr="00000000" w14:paraId="0000001C">
            <w:pPr>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1D">
            <w:pPr>
              <w:rPr/>
            </w:pPr>
            <w:r w:rsidDel="00000000" w:rsidR="00000000" w:rsidRPr="00000000">
              <w:rPr>
                <w:rtl w:val="0"/>
              </w:rPr>
              <w:t xml:space="preserve">2.</w:t>
            </w:r>
          </w:p>
        </w:tc>
        <w:tc>
          <w:tcPr>
            <w:vAlign w:val="center"/>
          </w:tcPr>
          <w:p w:rsidR="00000000" w:rsidDel="00000000" w:rsidP="00000000" w:rsidRDefault="00000000" w:rsidRPr="00000000" w14:paraId="0000001E">
            <w:pPr>
              <w:rPr/>
            </w:pPr>
            <w:r w:rsidDel="00000000" w:rsidR="00000000" w:rsidRPr="00000000">
              <w:rPr>
                <w:rtl w:val="0"/>
              </w:rPr>
            </w:r>
          </w:p>
        </w:tc>
        <w:tc>
          <w:tcPr>
            <w:vAlign w:val="center"/>
          </w:tcPr>
          <w:p w:rsidR="00000000" w:rsidDel="00000000" w:rsidP="00000000" w:rsidRDefault="00000000" w:rsidRPr="00000000" w14:paraId="0000001F">
            <w:pPr>
              <w:rPr/>
            </w:pPr>
            <w:r w:rsidDel="00000000" w:rsidR="00000000" w:rsidRPr="00000000">
              <w:rPr>
                <w:rtl w:val="0"/>
              </w:rPr>
            </w:r>
          </w:p>
        </w:tc>
        <w:tc>
          <w:tcPr>
            <w:vAlign w:val="center"/>
          </w:tcPr>
          <w:p w:rsidR="00000000" w:rsidDel="00000000" w:rsidP="00000000" w:rsidRDefault="00000000" w:rsidRPr="00000000" w14:paraId="00000020">
            <w:pPr>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21">
            <w:pPr>
              <w:rPr/>
            </w:pPr>
            <w:r w:rsidDel="00000000" w:rsidR="00000000" w:rsidRPr="00000000">
              <w:rPr>
                <w:rtl w:val="0"/>
              </w:rPr>
              <w:t xml:space="preserve">3.</w:t>
            </w:r>
          </w:p>
        </w:tc>
        <w:tc>
          <w:tcPr>
            <w:vAlign w:val="center"/>
          </w:tcPr>
          <w:p w:rsidR="00000000" w:rsidDel="00000000" w:rsidP="00000000" w:rsidRDefault="00000000" w:rsidRPr="00000000" w14:paraId="00000022">
            <w:pPr>
              <w:rPr/>
            </w:pPr>
            <w:r w:rsidDel="00000000" w:rsidR="00000000" w:rsidRPr="00000000">
              <w:rPr>
                <w:rtl w:val="0"/>
              </w:rPr>
            </w:r>
          </w:p>
        </w:tc>
        <w:tc>
          <w:tcPr>
            <w:vAlign w:val="center"/>
          </w:tcPr>
          <w:p w:rsidR="00000000" w:rsidDel="00000000" w:rsidP="00000000" w:rsidRDefault="00000000" w:rsidRPr="00000000" w14:paraId="00000023">
            <w:pPr>
              <w:rPr/>
            </w:pPr>
            <w:r w:rsidDel="00000000" w:rsidR="00000000" w:rsidRPr="00000000">
              <w:rPr>
                <w:rtl w:val="0"/>
              </w:rPr>
            </w:r>
          </w:p>
        </w:tc>
        <w:tc>
          <w:tcPr>
            <w:vAlign w:val="center"/>
          </w:tcPr>
          <w:p w:rsidR="00000000" w:rsidDel="00000000" w:rsidP="00000000" w:rsidRDefault="00000000" w:rsidRPr="00000000" w14:paraId="00000024">
            <w:pPr>
              <w:rPr/>
            </w:pPr>
            <w:r w:rsidDel="00000000" w:rsidR="00000000" w:rsidRPr="00000000">
              <w:rPr>
                <w:rtl w:val="0"/>
              </w:rPr>
            </w:r>
          </w:p>
        </w:tc>
      </w:tr>
      <w:tr>
        <w:trPr>
          <w:trHeight w:val="860" w:hRule="atLeast"/>
        </w:trPr>
        <w:tc>
          <w:tcPr>
            <w:vAlign w:val="center"/>
          </w:tcPr>
          <w:p w:rsidR="00000000" w:rsidDel="00000000" w:rsidP="00000000" w:rsidRDefault="00000000" w:rsidRPr="00000000" w14:paraId="00000025">
            <w:pPr>
              <w:rPr/>
            </w:pPr>
            <w:r w:rsidDel="00000000" w:rsidR="00000000" w:rsidRPr="00000000">
              <w:rPr>
                <w:rtl w:val="0"/>
              </w:rPr>
              <w:t xml:space="preserve">4.</w:t>
            </w:r>
          </w:p>
        </w:tc>
        <w:tc>
          <w:tcPr>
            <w:vAlign w:val="center"/>
          </w:tcPr>
          <w:p w:rsidR="00000000" w:rsidDel="00000000" w:rsidP="00000000" w:rsidRDefault="00000000" w:rsidRPr="00000000" w14:paraId="00000026">
            <w:pPr>
              <w:rPr/>
            </w:pPr>
            <w:r w:rsidDel="00000000" w:rsidR="00000000" w:rsidRPr="00000000">
              <w:rPr>
                <w:rtl w:val="0"/>
              </w:rPr>
            </w:r>
          </w:p>
        </w:tc>
        <w:tc>
          <w:tcPr>
            <w:vAlign w:val="center"/>
          </w:tcPr>
          <w:p w:rsidR="00000000" w:rsidDel="00000000" w:rsidP="00000000" w:rsidRDefault="00000000" w:rsidRPr="00000000" w14:paraId="00000027">
            <w:pPr>
              <w:rPr/>
            </w:pPr>
            <w:r w:rsidDel="00000000" w:rsidR="00000000" w:rsidRPr="00000000">
              <w:rPr>
                <w:rtl w:val="0"/>
              </w:rPr>
            </w:r>
          </w:p>
        </w:tc>
        <w:tc>
          <w:tcPr>
            <w:vAlign w:val="center"/>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b w:val="1"/>
          <w:sz w:val="40"/>
          <w:szCs w:val="40"/>
        </w:rPr>
      </w:pPr>
      <w:r w:rsidDel="00000000" w:rsidR="00000000" w:rsidRPr="00000000">
        <w:rPr>
          <w:b w:val="1"/>
          <w:sz w:val="40"/>
          <w:szCs w:val="40"/>
          <w:rtl w:val="0"/>
        </w:rPr>
        <w:t xml:space="preserve">WITH ONE BRUSH: TERMS &amp; CONDITIONS</w:t>
      </w:r>
    </w:p>
    <w:p w:rsidR="00000000" w:rsidDel="00000000" w:rsidP="00000000" w:rsidRDefault="00000000" w:rsidRPr="00000000" w14:paraId="0000002C">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An exhibitor may enter up to a maximum of five (5) artworks.  </w:t>
      </w:r>
      <w:r w:rsidDel="00000000" w:rsidR="00000000" w:rsidRPr="00000000">
        <w:rPr>
          <w:rtl w:val="0"/>
        </w:rPr>
      </w:r>
    </w:p>
    <w:p w:rsidR="00000000" w:rsidDel="00000000" w:rsidP="00000000" w:rsidRDefault="00000000" w:rsidRPr="00000000" w14:paraId="0000002D">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Painting and print works should be suitably finished and ready for hanging, provided with screw eyes and hanging wire. </w:t>
      </w:r>
      <w:r w:rsidDel="00000000" w:rsidR="00000000" w:rsidRPr="00000000">
        <w:rPr>
          <w:rFonts w:ascii="Arial" w:cs="Arial" w:eastAsia="Arial" w:hAnsi="Arial"/>
          <w:sz w:val="24"/>
          <w:szCs w:val="24"/>
          <w:rtl w:val="0"/>
        </w:rPr>
        <w:t xml:space="preserve">Contact details </w:t>
      </w:r>
      <w:r w:rsidDel="00000000" w:rsidR="00000000" w:rsidRPr="00000000">
        <w:rPr>
          <w:rFonts w:ascii="Arial" w:cs="Arial" w:eastAsia="Arial" w:hAnsi="Arial"/>
          <w:i w:val="1"/>
          <w:sz w:val="24"/>
          <w:szCs w:val="24"/>
          <w:rtl w:val="0"/>
        </w:rPr>
        <w:t xml:space="preserve">(name and contact number)</w:t>
      </w:r>
      <w:r w:rsidDel="00000000" w:rsidR="00000000" w:rsidRPr="00000000">
        <w:rPr>
          <w:rFonts w:ascii="Arial" w:cs="Arial" w:eastAsia="Arial" w:hAnsi="Arial"/>
          <w:sz w:val="24"/>
          <w:szCs w:val="24"/>
          <w:rtl w:val="0"/>
        </w:rPr>
        <w:t xml:space="preserve"> must be clearly labelled on the back of each piece of artwork.</w:t>
      </w:r>
    </w:p>
    <w:p w:rsidR="00000000" w:rsidDel="00000000" w:rsidP="00000000" w:rsidRDefault="00000000" w:rsidRPr="00000000" w14:paraId="0000002E">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b w:val="1"/>
          <w:sz w:val="24"/>
          <w:szCs w:val="24"/>
          <w:rtl w:val="0"/>
        </w:rPr>
        <w:t xml:space="preserve">Photos of artwork together with this completed application form</w:t>
      </w:r>
      <w:r w:rsidDel="00000000" w:rsidR="00000000" w:rsidRPr="00000000">
        <w:rPr>
          <w:rFonts w:ascii="Arial" w:cs="Arial" w:eastAsia="Arial" w:hAnsi="Arial"/>
          <w:sz w:val="24"/>
          <w:szCs w:val="24"/>
          <w:rtl w:val="0"/>
        </w:rPr>
        <w:t xml:space="preserve"> must be emailed to </w:t>
      </w:r>
      <w:hyperlink r:id="rId9">
        <w:r w:rsidDel="00000000" w:rsidR="00000000" w:rsidRPr="00000000">
          <w:rPr>
            <w:rFonts w:ascii="Arial" w:cs="Arial" w:eastAsia="Arial" w:hAnsi="Arial"/>
            <w:color w:val="000000"/>
            <w:sz w:val="24"/>
            <w:szCs w:val="24"/>
            <w:u w:val="single"/>
            <w:rtl w:val="0"/>
          </w:rPr>
          <w:t xml:space="preserve">withonebrush@gmail.com</w:t>
        </w:r>
      </w:hyperlink>
      <w:r w:rsidDel="00000000" w:rsidR="00000000" w:rsidRPr="00000000">
        <w:rPr>
          <w:rFonts w:ascii="Arial" w:cs="Arial" w:eastAsia="Arial" w:hAnsi="Arial"/>
          <w:sz w:val="24"/>
          <w:szCs w:val="24"/>
          <w:rtl w:val="0"/>
        </w:rPr>
        <w:t xml:space="preserve">  by </w:t>
      </w:r>
      <w:r w:rsidDel="00000000" w:rsidR="00000000" w:rsidRPr="00000000">
        <w:rPr>
          <w:rFonts w:ascii="Arial" w:cs="Arial" w:eastAsia="Arial" w:hAnsi="Arial"/>
          <w:b w:val="1"/>
          <w:sz w:val="24"/>
          <w:szCs w:val="24"/>
          <w:rtl w:val="0"/>
        </w:rPr>
        <w:t xml:space="preserve">28 February 2021</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A handling charge of $15 per piece, or $25 for two pieces is required to be paid by the exhibitor to help cover the cost of screen hire, advertising, printing etc. Payment in full must be made prior to delivering the artwork. </w:t>
      </w:r>
      <w:r w:rsidDel="00000000" w:rsidR="00000000" w:rsidRPr="00000000">
        <w:rPr>
          <w:rtl w:val="0"/>
        </w:rPr>
      </w:r>
    </w:p>
    <w:p w:rsidR="00000000" w:rsidDel="00000000" w:rsidP="00000000" w:rsidRDefault="00000000" w:rsidRPr="00000000" w14:paraId="00000030">
      <w:pPr>
        <w:spacing w:after="120" w:lineRule="auto"/>
        <w:ind w:left="538"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Payment is to be made by buying a ticket per submission at the below TryBooking website: </w:t>
      </w:r>
    </w:p>
    <w:p w:rsidR="00000000" w:rsidDel="00000000" w:rsidP="00000000" w:rsidRDefault="00000000" w:rsidRPr="00000000" w14:paraId="00000031">
      <w:pPr>
        <w:spacing w:after="120" w:lineRule="auto"/>
        <w:ind w:firstLine="538"/>
        <w:rPr>
          <w:rFonts w:ascii="Arial" w:cs="Arial" w:eastAsia="Arial" w:hAnsi="Arial"/>
          <w:b w:val="1"/>
          <w:i w:val="1"/>
          <w:sz w:val="24"/>
          <w:szCs w:val="24"/>
        </w:rPr>
      </w:pPr>
      <w:bookmarkStart w:colFirst="0" w:colLast="0" w:name="_heading=h.dmm8llnsyp7o" w:id="0"/>
      <w:bookmarkEnd w:id="0"/>
      <w:hyperlink r:id="rId10">
        <w:r w:rsidDel="00000000" w:rsidR="00000000" w:rsidRPr="00000000">
          <w:rPr>
            <w:rFonts w:ascii="Arial" w:cs="Arial" w:eastAsia="Arial" w:hAnsi="Arial"/>
            <w:b w:val="1"/>
            <w:i w:val="1"/>
            <w:color w:val="1155cc"/>
            <w:highlight w:val="white"/>
            <w:u w:val="single"/>
            <w:rtl w:val="0"/>
          </w:rPr>
          <w:t xml:space="preserve">https://www.trybooking.com/BOWMS</w:t>
        </w:r>
      </w:hyperlink>
      <w:r w:rsidDel="00000000" w:rsidR="00000000" w:rsidRPr="00000000">
        <w:rPr>
          <w:rFonts w:ascii="Arial" w:cs="Arial" w:eastAsia="Arial" w:hAnsi="Arial"/>
          <w:b w:val="1"/>
          <w:i w:val="1"/>
          <w:sz w:val="24"/>
          <w:szCs w:val="24"/>
          <w:highlight w:val="white"/>
          <w:rtl w:val="0"/>
        </w:rPr>
        <w:br w:type="textWrapping"/>
      </w:r>
      <w:r w:rsidDel="00000000" w:rsidR="00000000" w:rsidRPr="00000000">
        <w:rPr>
          <w:rtl w:val="0"/>
        </w:rPr>
      </w:r>
    </w:p>
    <w:p w:rsidR="00000000" w:rsidDel="00000000" w:rsidP="00000000" w:rsidRDefault="00000000" w:rsidRPr="00000000" w14:paraId="00000032">
      <w:pPr>
        <w:spacing w:after="0" w:line="240" w:lineRule="auto"/>
        <w:ind w:left="54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3">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artwork must be delivered to the IOV Festival at Sholem Aleichem College Elsternwick, 11 Sinclair Street Elsternwick 3185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between 9:30am and 12.30pm on Friday 19th March, 2021</w:t>
      </w:r>
      <w:r w:rsidDel="00000000" w:rsidR="00000000" w:rsidRPr="00000000">
        <w:rPr>
          <w:rFonts w:ascii="Arial" w:cs="Arial" w:eastAsia="Arial" w:hAnsi="Arial"/>
          <w:sz w:val="24"/>
          <w:szCs w:val="24"/>
          <w:rtl w:val="0"/>
        </w:rPr>
        <w:t xml:space="preserve">. The Art Exhibition will be held in the industrial chic surrounds of the former ABC site in Selwyn St, Elsternwick. Arrangements will need to be made for anyone who cannot deliver on this day by contacting Nastassja on 0478 023 155.</w:t>
      </w:r>
    </w:p>
    <w:p w:rsidR="00000000" w:rsidDel="00000000" w:rsidP="00000000" w:rsidRDefault="00000000" w:rsidRPr="00000000" w14:paraId="00000034">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Unsold works must be collected by 4 pm on Sunday 21</w:t>
      </w:r>
      <w:r w:rsidDel="00000000" w:rsidR="00000000" w:rsidRPr="00000000">
        <w:rPr>
          <w:rFonts w:ascii="Arial" w:cs="Arial" w:eastAsia="Arial" w:hAnsi="Arial"/>
          <w:b w:val="1"/>
          <w:sz w:val="24"/>
          <w:szCs w:val="24"/>
          <w:highlight w:val="white"/>
          <w:vertAlign w:val="superscript"/>
          <w:rtl w:val="0"/>
        </w:rPr>
        <w:t xml:space="preserve">st</w:t>
      </w:r>
      <w:r w:rsidDel="00000000" w:rsidR="00000000" w:rsidRPr="00000000">
        <w:rPr>
          <w:rFonts w:ascii="Arial" w:cs="Arial" w:eastAsia="Arial" w:hAnsi="Arial"/>
          <w:b w:val="1"/>
          <w:sz w:val="24"/>
          <w:szCs w:val="24"/>
          <w:highlight w:val="white"/>
          <w:rtl w:val="0"/>
        </w:rPr>
        <w:t xml:space="preserve"> March 2021</w:t>
      </w:r>
      <w:r w:rsidDel="00000000" w:rsidR="00000000" w:rsidRPr="00000000">
        <w:rPr>
          <w:rFonts w:ascii="Arial" w:cs="Arial" w:eastAsia="Arial" w:hAnsi="Arial"/>
          <w:sz w:val="24"/>
          <w:szCs w:val="24"/>
          <w:highlight w:val="white"/>
          <w:rtl w:val="0"/>
        </w:rPr>
        <w:t xml:space="preserve"> from the exhibition site. Any works not collected will not be covered by insurance and no responsibility will be taken for any loss/damage. </w:t>
      </w:r>
      <w:r w:rsidDel="00000000" w:rsidR="00000000" w:rsidRPr="00000000">
        <w:rPr>
          <w:rtl w:val="0"/>
        </w:rPr>
      </w:r>
    </w:p>
    <w:p w:rsidR="00000000" w:rsidDel="00000000" w:rsidP="00000000" w:rsidRDefault="00000000" w:rsidRPr="00000000" w14:paraId="00000035">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Transport of works to and from the Exhibition will be the responsibility of the artist, and will be at his/her cost.</w:t>
      </w:r>
      <w:r w:rsidDel="00000000" w:rsidR="00000000" w:rsidRPr="00000000">
        <w:rPr>
          <w:rtl w:val="0"/>
        </w:rPr>
      </w:r>
    </w:p>
    <w:p w:rsidR="00000000" w:rsidDel="00000000" w:rsidP="00000000" w:rsidRDefault="00000000" w:rsidRPr="00000000" w14:paraId="00000036">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Organisers will exercise all reasonable care in handling the artworks accepted, but will not be responsible for the loss of or any damage to any works while in the custody of the Organisers. Insurance against damage, fire and theft on individual works whilst in the Organiser's custody or in transit is the Artist’s </w:t>
      </w:r>
      <w:r w:rsidDel="00000000" w:rsidR="00000000" w:rsidRPr="00000000">
        <w:rPr>
          <w:rFonts w:ascii="Arial" w:cs="Arial" w:eastAsia="Arial" w:hAnsi="Arial"/>
          <w:sz w:val="24"/>
          <w:szCs w:val="24"/>
          <w:rtl w:val="0"/>
        </w:rPr>
        <w:t xml:space="preserve">responsibility. </w:t>
      </w:r>
    </w:p>
    <w:p w:rsidR="00000000" w:rsidDel="00000000" w:rsidP="00000000" w:rsidRDefault="00000000" w:rsidRPr="00000000" w14:paraId="00000037">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NOTE: The organisers reserve the right to reject any work, and no correspondence regarding their decision will be entered into. In such instances, handling charges will be refunded.</w:t>
      </w:r>
      <w:r w:rsidDel="00000000" w:rsidR="00000000" w:rsidRPr="00000000">
        <w:rPr>
          <w:rtl w:val="0"/>
        </w:rPr>
      </w:r>
    </w:p>
    <w:p w:rsidR="00000000" w:rsidDel="00000000" w:rsidP="00000000" w:rsidRDefault="00000000" w:rsidRPr="00000000" w14:paraId="00000038">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The organisers reserve the right to display the submitted works throughout the duration of the exhibition in such manner as they may choose. No discussion or correspondence will be entered into on this point.</w:t>
      </w:r>
      <w:r w:rsidDel="00000000" w:rsidR="00000000" w:rsidRPr="00000000">
        <w:rPr>
          <w:rtl w:val="0"/>
        </w:rPr>
      </w:r>
    </w:p>
    <w:p w:rsidR="00000000" w:rsidDel="00000000" w:rsidP="00000000" w:rsidRDefault="00000000" w:rsidRPr="00000000" w14:paraId="00000039">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The Artist appoints the Organisers as his or her agents for all purposes associated with the exhibition and agrees to allow the Organisers to offer all artworks for sale to the public at the price stated by the Artist on the entry form, unless specifically stated that the artwork is not for sale.</w:t>
      </w:r>
    </w:p>
    <w:p w:rsidR="00000000" w:rsidDel="00000000" w:rsidP="00000000" w:rsidRDefault="00000000" w:rsidRPr="00000000" w14:paraId="0000003A">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The Organisers will deduct 25% commission plus GST (i.e. 27.5% incl. GST) from all artwork sales. </w:t>
      </w:r>
    </w:p>
    <w:p w:rsidR="00000000" w:rsidDel="00000000" w:rsidP="00000000" w:rsidRDefault="00000000" w:rsidRPr="00000000" w14:paraId="0000003B">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Artists will be paid within 14 days of the closure of the Exhibition.</w:t>
      </w:r>
    </w:p>
    <w:p w:rsidR="00000000" w:rsidDel="00000000" w:rsidP="00000000" w:rsidRDefault="00000000" w:rsidRPr="00000000" w14:paraId="0000003C">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The Organisers shall have the right to photograph paintings and publish those photographs for publicity purposes. </w:t>
      </w:r>
    </w:p>
    <w:p w:rsidR="00000000" w:rsidDel="00000000" w:rsidP="00000000" w:rsidRDefault="00000000" w:rsidRPr="00000000" w14:paraId="0000003D">
      <w:pPr>
        <w:numPr>
          <w:ilvl w:val="0"/>
          <w:numId w:val="1"/>
        </w:numPr>
        <w:spacing w:after="120" w:lineRule="auto"/>
        <w:ind w:left="538"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 accepted artworks will be eligible for a $1000 prize award. The Organisers’ and Judges' decisions are final.</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I hereby agree to the above Terms &amp; Conditions of the “With One Brush” Art Exhibition</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ab/>
        <w:t xml:space="preserve">_______________________________</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tab/>
        <w:t xml:space="preserve">_______________________________</w:t>
      </w:r>
    </w:p>
    <w:p w:rsidR="00000000" w:rsidDel="00000000" w:rsidP="00000000" w:rsidRDefault="00000000" w:rsidRPr="00000000" w14:paraId="00000042">
      <w:pPr>
        <w:rPr/>
      </w:pPr>
      <w:r w:rsidDel="00000000" w:rsidR="00000000" w:rsidRPr="00000000">
        <w:rPr>
          <w:rFonts w:ascii="Arial" w:cs="Arial" w:eastAsia="Arial" w:hAnsi="Arial"/>
          <w:sz w:val="24"/>
          <w:szCs w:val="24"/>
          <w:rtl w:val="0"/>
        </w:rPr>
        <w:t xml:space="preserve">Date:</w:t>
        <w:tab/>
        <w:tab/>
        <w:t xml:space="preserve">_______________________________</w:t>
      </w:r>
      <w:r w:rsidDel="00000000" w:rsidR="00000000" w:rsidRPr="00000000">
        <w:rPr>
          <w:rtl w:val="0"/>
        </w:rPr>
      </w:r>
    </w:p>
    <w:sectPr>
      <w:headerReference r:id="rId11" w:type="default"/>
      <w:pgSz w:h="16838" w:w="11906" w:orient="portrait"/>
      <w:pgMar w:bottom="851" w:top="758" w:left="1440" w:right="144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923"/>
      </w:tabs>
      <w:spacing w:after="0" w:before="0" w:line="240" w:lineRule="auto"/>
      <w:ind w:left="-1134" w:right="-89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F5C2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05D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5D4F"/>
    <w:rPr>
      <w:rFonts w:ascii="Tahoma" w:cs="Tahoma" w:hAnsi="Tahoma"/>
      <w:sz w:val="16"/>
      <w:szCs w:val="16"/>
    </w:rPr>
  </w:style>
  <w:style w:type="paragraph" w:styleId="Header">
    <w:name w:val="header"/>
    <w:basedOn w:val="Normal"/>
    <w:link w:val="HeaderChar"/>
    <w:uiPriority w:val="99"/>
    <w:unhideWhenUsed w:val="1"/>
    <w:rsid w:val="007073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7387"/>
  </w:style>
  <w:style w:type="paragraph" w:styleId="Footer">
    <w:name w:val="footer"/>
    <w:basedOn w:val="Normal"/>
    <w:link w:val="FooterChar"/>
    <w:uiPriority w:val="99"/>
    <w:unhideWhenUsed w:val="1"/>
    <w:rsid w:val="007073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7387"/>
  </w:style>
  <w:style w:type="table" w:styleId="TableGrid">
    <w:name w:val="Table Grid"/>
    <w:basedOn w:val="TableNormal"/>
    <w:uiPriority w:val="59"/>
    <w:rsid w:val="00D867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8671E"/>
    <w:rPr>
      <w:color w:val="0000ff"/>
      <w:u w:val="single"/>
    </w:rPr>
  </w:style>
  <w:style w:type="character" w:styleId="a11y-context" w:customStyle="1">
    <w:name w:val="a11y-context"/>
    <w:basedOn w:val="DefaultParagraphFont"/>
    <w:rsid w:val="00603643"/>
  </w:style>
  <w:style w:type="paragraph" w:styleId="ListParagraph">
    <w:name w:val="List Paragraph"/>
    <w:basedOn w:val="Normal"/>
    <w:uiPriority w:val="34"/>
    <w:qFormat w:val="1"/>
    <w:rsid w:val="00603643"/>
    <w:pPr>
      <w:ind w:left="720"/>
      <w:contextualSpacing w:val="1"/>
    </w:pPr>
  </w:style>
  <w:style w:type="character" w:styleId="UnresolvedMention">
    <w:name w:val="Unresolved Mention"/>
    <w:basedOn w:val="DefaultParagraphFont"/>
    <w:uiPriority w:val="99"/>
    <w:semiHidden w:val="1"/>
    <w:unhideWhenUsed w:val="1"/>
    <w:rsid w:val="00F1646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rybooking.com/BOWMS" TargetMode="External"/><Relationship Id="rId9" Type="http://schemas.openxmlformats.org/officeDocument/2006/relationships/hyperlink" Target="mailto:withonebrush@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LB9ykwbrQxv2EwdUX5SiRI2WQ==">AMUW2mWvB+IJ793zS6bPiMTjwE5WAS4z80n7YWaMNThnSppL7ie22k45XIvMAbvbucTWN+3FGp0mjkMC1p4S8PnufCG3MlwJrMHceKDT32UlxRGKgLKYyN6/SeoxE5jR25EFVRk/mIW+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2019-10-02T03:26:00Z</dcterms:created>
  <dc:creator>Andrew</dc:creator>
</cp:coreProperties>
</file>